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3B" w:rsidRPr="00E73BC6" w:rsidRDefault="0018693B" w:rsidP="00665026">
      <w:pPr>
        <w:spacing w:after="120"/>
        <w:jc w:val="center"/>
        <w:rPr>
          <w:rFonts w:ascii="Arial Black" w:hAnsi="Arial Black"/>
          <w:sz w:val="28"/>
        </w:rPr>
        <w:sectPr w:rsidR="0018693B" w:rsidRPr="00E73BC6">
          <w:type w:val="continuous"/>
          <w:pgSz w:w="12240" w:h="15840"/>
          <w:pgMar w:top="1080" w:right="1080" w:bottom="1080" w:left="180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rFonts w:ascii="Arial Black" w:hAnsi="Arial Black"/>
          <w:sz w:val="28"/>
        </w:rPr>
        <w:t>A Resolution to</w:t>
      </w:r>
    </w:p>
    <w:p w:rsidR="00665026" w:rsidRPr="00742D51" w:rsidRDefault="00665026" w:rsidP="00665026">
      <w:pPr>
        <w:spacing w:line="360" w:lineRule="auto"/>
        <w:ind w:left="1440" w:hanging="1440"/>
      </w:pPr>
      <w:r w:rsidRPr="0080215D">
        <w:rPr>
          <w:b/>
          <w:bCs/>
        </w:rPr>
        <w:lastRenderedPageBreak/>
        <w:t>RESOLVED,</w:t>
      </w:r>
      <w:r w:rsidRPr="0080215D">
        <w:tab/>
      </w:r>
      <w:r>
        <w:t xml:space="preserve">By two-thirds of the Congress here assembled, that the following article is proposed as an amendment to the Constitution of </w:t>
      </w:r>
      <w:r w:rsidR="00BD63E2">
        <w:t>the State of Utah</w:t>
      </w:r>
      <w:r>
        <w:t xml:space="preserve">, which shall be valid to all intents and purposes as part of the Constitution when ratified by the </w:t>
      </w:r>
      <w:r w:rsidR="00BD63E2">
        <w:t xml:space="preserve">majority of the people of the State of </w:t>
      </w:r>
      <w:r>
        <w:t xml:space="preserve"> </w:t>
      </w:r>
      <w:r w:rsidR="00BD63E2">
        <w:t>Utah in the next general election.</w:t>
      </w:r>
      <w:r>
        <w:br/>
      </w:r>
      <w:r>
        <w:tab/>
      </w:r>
      <w:r>
        <w:tab/>
      </w:r>
      <w:r>
        <w:tab/>
      </w:r>
      <w:r>
        <w:tab/>
        <w:t>ARTICLE --</w:t>
      </w:r>
    </w:p>
    <w:p w:rsidR="00665026" w:rsidRPr="0080215D" w:rsidRDefault="00665026" w:rsidP="00665026">
      <w:pPr>
        <w:spacing w:line="360" w:lineRule="auto"/>
        <w:ind w:left="2880" w:hanging="1440"/>
      </w:pPr>
      <w:r w:rsidRPr="0080215D">
        <w:rPr>
          <w:u w:val="single"/>
        </w:rPr>
        <w:t>SECTION 1</w:t>
      </w:r>
      <w:r w:rsidRPr="0080215D">
        <w:t>:</w:t>
      </w:r>
      <w:r w:rsidRPr="0080215D">
        <w:tab/>
        <w:t>State the first part.</w:t>
      </w:r>
    </w:p>
    <w:p w:rsidR="00665026" w:rsidRPr="00D32511" w:rsidRDefault="00665026" w:rsidP="00665026">
      <w:pPr>
        <w:spacing w:line="384" w:lineRule="auto"/>
        <w:ind w:left="2880" w:hanging="1440"/>
        <w:sectPr w:rsidR="00665026" w:rsidRPr="00D32511">
          <w:type w:val="continuous"/>
          <w:pgSz w:w="12240" w:h="15840"/>
          <w:pgMar w:top="1080" w:right="1800" w:bottom="1080" w:left="1800" w:header="720" w:footer="720" w:gutter="0"/>
          <w:lnNumType w:countBy="1" w:restart="newSection"/>
          <w:cols w:space="720"/>
          <w:docGrid w:linePitch="360"/>
        </w:sectPr>
      </w:pPr>
      <w:r w:rsidRPr="0080215D">
        <w:rPr>
          <w:u w:val="single"/>
        </w:rPr>
        <w:t>SECTION 2</w:t>
      </w:r>
      <w:r w:rsidRPr="0080215D">
        <w:t>:</w:t>
      </w:r>
      <w:r w:rsidRPr="0080215D">
        <w:tab/>
        <w:t>The Congress shall have power to enforce this article by appropriate legislation</w:t>
      </w:r>
      <w:r w:rsidRPr="007B7AFC">
        <w:t>.</w:t>
      </w:r>
    </w:p>
    <w:p w:rsidR="00665026" w:rsidRPr="005C0110" w:rsidRDefault="00665026" w:rsidP="00665026">
      <w:pPr>
        <w:pStyle w:val="z-TopofForm"/>
        <w:ind w:left="1440" w:hanging="1440"/>
        <w:rPr>
          <w:i/>
          <w:sz w:val="20"/>
        </w:rPr>
      </w:pPr>
      <w:r w:rsidRPr="00830A55">
        <w:rPr>
          <w:i/>
          <w:sz w:val="20"/>
        </w:rPr>
        <w:lastRenderedPageBreak/>
        <w:t xml:space="preserve">Introduced </w:t>
      </w:r>
      <w:r>
        <w:rPr>
          <w:i/>
          <w:sz w:val="20"/>
        </w:rPr>
        <w:t>by.</w:t>
      </w:r>
    </w:p>
    <w:sectPr w:rsidR="00665026" w:rsidRPr="005C0110" w:rsidSect="00665026">
      <w:headerReference w:type="default" r:id="rId8"/>
      <w:type w:val="continuous"/>
      <w:pgSz w:w="12240" w:h="15840"/>
      <w:pgMar w:top="1080" w:right="1800" w:bottom="864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716" w:rsidRDefault="00EC2716">
      <w:r>
        <w:separator/>
      </w:r>
    </w:p>
  </w:endnote>
  <w:endnote w:type="continuationSeparator" w:id="0">
    <w:p w:rsidR="00EC2716" w:rsidRDefault="00EC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716" w:rsidRDefault="00EC2716">
      <w:r>
        <w:separator/>
      </w:r>
    </w:p>
  </w:footnote>
  <w:footnote w:type="continuationSeparator" w:id="0">
    <w:p w:rsidR="00EC2716" w:rsidRDefault="00EC2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26" w:rsidRPr="002D0EE9" w:rsidRDefault="007C6ABA" w:rsidP="00665026">
    <w:pPr>
      <w:pStyle w:val="Header"/>
      <w:pBdr>
        <w:top w:val="single" w:sz="4" w:space="1" w:color="auto"/>
        <w:bottom w:val="thickThinSmallGap" w:sz="18" w:space="1" w:color="auto"/>
      </w:pBdr>
      <w:tabs>
        <w:tab w:val="clear" w:pos="8640"/>
        <w:tab w:val="right" w:pos="9360"/>
      </w:tabs>
      <w:spacing w:after="120"/>
      <w:ind w:left="450"/>
      <w:rPr>
        <w:rFonts w:ascii="Calibri" w:hAnsi="Calibri"/>
        <w:b/>
        <w:color w:val="808080"/>
      </w:rPr>
    </w:pPr>
    <w:r>
      <w:rPr>
        <w:rFonts w:ascii="Calibri" w:hAnsi="Calibri"/>
        <w:b/>
        <w:noProof/>
        <w:color w:val="80808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-405130</wp:posOffset>
          </wp:positionH>
          <wp:positionV relativeFrom="paragraph">
            <wp:posOffset>-58420</wp:posOffset>
          </wp:positionV>
          <wp:extent cx="667385" cy="603885"/>
          <wp:effectExtent l="0" t="0" r="0" b="5715"/>
          <wp:wrapTight wrapText="bothSides">
            <wp:wrapPolygon edited="0">
              <wp:start x="0" y="0"/>
              <wp:lineTo x="0" y="21123"/>
              <wp:lineTo x="20963" y="21123"/>
              <wp:lineTo x="20963" y="0"/>
              <wp:lineTo x="0" y="0"/>
            </wp:wrapPolygon>
          </wp:wrapTight>
          <wp:docPr id="2" name="Picture 1" descr="harvar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vard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 contrast="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994"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026" w:rsidRPr="00B263FD">
      <w:rPr>
        <w:rFonts w:ascii="Calibri" w:hAnsi="Calibri"/>
        <w:b/>
        <w:color w:val="808080"/>
      </w:rPr>
      <w:t xml:space="preserve">2010 </w:t>
    </w:r>
    <w:r w:rsidR="00665026">
      <w:rPr>
        <w:rFonts w:ascii="Calibri" w:hAnsi="Calibri"/>
        <w:b/>
        <w:color w:val="808080"/>
      </w:rPr>
      <w:t>Harvard Institute for</w:t>
    </w:r>
    <w:r w:rsidR="00665026" w:rsidRPr="00B263FD">
      <w:rPr>
        <w:rFonts w:ascii="Calibri" w:hAnsi="Calibri"/>
        <w:b/>
        <w:color w:val="808080"/>
      </w:rPr>
      <w:t xml:space="preserve"> Congressional Debate</w:t>
    </w:r>
    <w:r w:rsidR="00665026">
      <w:rPr>
        <w:rFonts w:ascii="Calibri" w:hAnsi="Calibri"/>
        <w:b/>
        <w:color w:val="808080"/>
      </w:rPr>
      <w:tab/>
      <w:t>Legislation #1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B06"/>
    <w:multiLevelType w:val="hybridMultilevel"/>
    <w:tmpl w:val="C0BA4D3E"/>
    <w:lvl w:ilvl="0" w:tplc="3AD0C43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C0B382D"/>
    <w:multiLevelType w:val="hybridMultilevel"/>
    <w:tmpl w:val="691CE930"/>
    <w:lvl w:ilvl="0" w:tplc="599C3B32">
      <w:start w:val="1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75164"/>
    <w:multiLevelType w:val="hybridMultilevel"/>
    <w:tmpl w:val="5E184F90"/>
    <w:lvl w:ilvl="0" w:tplc="FFFFFFFF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61891736"/>
    <w:multiLevelType w:val="hybridMultilevel"/>
    <w:tmpl w:val="939A0A8A"/>
    <w:lvl w:ilvl="0" w:tplc="FFFFFFFF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98"/>
    <w:rsid w:val="0018693B"/>
    <w:rsid w:val="00665026"/>
    <w:rsid w:val="007C6ABA"/>
    <w:rsid w:val="00BD63E2"/>
    <w:rsid w:val="00EC271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F1B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1B58"/>
    <w:pPr>
      <w:keepNext/>
      <w:outlineLvl w:val="0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uiPriority w:val="9"/>
    <w:rsid w:val="000F1B58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z-TopofForm">
    <w:name w:val="HTML Top of Form"/>
    <w:basedOn w:val="Normal"/>
    <w:link w:val="z-TopofFormChar"/>
    <w:uiPriority w:val="99"/>
    <w:rsid w:val="000F1B58"/>
  </w:style>
  <w:style w:type="character" w:customStyle="1" w:styleId="z-TopofFormChar">
    <w:name w:val="z-Top of Form Char"/>
    <w:link w:val="z-TopofForm"/>
    <w:uiPriority w:val="99"/>
    <w:rsid w:val="000F1B58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F1B5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0F1B58"/>
    <w:rPr>
      <w:rFonts w:ascii="Arial" w:hAnsi="Arial"/>
      <w:vanish/>
      <w:sz w:val="16"/>
      <w:szCs w:val="16"/>
    </w:rPr>
  </w:style>
  <w:style w:type="paragraph" w:styleId="NormalWeb">
    <w:name w:val="Normal (Web)"/>
    <w:basedOn w:val="z-TopofForm"/>
    <w:uiPriority w:val="99"/>
    <w:rsid w:val="000F1B58"/>
  </w:style>
  <w:style w:type="character" w:styleId="HTMLAcronym">
    <w:name w:val="HTML Acronym"/>
    <w:uiPriority w:val="99"/>
    <w:rsid w:val="000F1B58"/>
    <w:rPr>
      <w:b/>
      <w:sz w:val="28"/>
      <w:szCs w:val="20"/>
    </w:rPr>
  </w:style>
  <w:style w:type="paragraph" w:styleId="HTMLAddress">
    <w:name w:val="HTML Address"/>
    <w:basedOn w:val="z-TopofForm"/>
    <w:link w:val="HTMLAddressChar"/>
    <w:uiPriority w:val="99"/>
    <w:rsid w:val="000F1B58"/>
  </w:style>
  <w:style w:type="character" w:customStyle="1" w:styleId="HTMLAddressChar">
    <w:name w:val="HTML Address Char"/>
    <w:link w:val="HTMLAddress"/>
    <w:uiPriority w:val="99"/>
    <w:semiHidden/>
    <w:rsid w:val="000F1B58"/>
    <w:rPr>
      <w:i/>
      <w:iCs/>
    </w:rPr>
  </w:style>
  <w:style w:type="character" w:styleId="HTMLCite">
    <w:name w:val="HTML Cite"/>
    <w:uiPriority w:val="99"/>
    <w:rsid w:val="000F1B58"/>
    <w:rPr>
      <w:i/>
      <w:szCs w:val="20"/>
    </w:rPr>
  </w:style>
  <w:style w:type="character" w:styleId="HTMLCode">
    <w:name w:val="HTML Code"/>
    <w:uiPriority w:val="99"/>
    <w:rsid w:val="000F1B58"/>
    <w:rPr>
      <w:sz w:val="20"/>
      <w:szCs w:val="20"/>
    </w:rPr>
  </w:style>
  <w:style w:type="character" w:styleId="HTMLDefinition">
    <w:name w:val="HTML Definition"/>
    <w:uiPriority w:val="99"/>
    <w:rsid w:val="000F1B58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0F1B58"/>
    <w:pPr>
      <w:ind w:left="1260" w:hanging="12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1B58"/>
  </w:style>
  <w:style w:type="paragraph" w:styleId="BodyTextIndent2">
    <w:name w:val="Body Text Indent 2"/>
    <w:basedOn w:val="Normal"/>
    <w:link w:val="BodyTextIndent2Char"/>
    <w:uiPriority w:val="99"/>
    <w:rsid w:val="000F1B58"/>
    <w:pPr>
      <w:ind w:left="12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1B58"/>
  </w:style>
  <w:style w:type="character" w:styleId="LineNumber">
    <w:name w:val="line number"/>
    <w:uiPriority w:val="99"/>
    <w:rsid w:val="000F1B5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A54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453"/>
  </w:style>
  <w:style w:type="paragraph" w:styleId="Footer">
    <w:name w:val="footer"/>
    <w:basedOn w:val="Normal"/>
    <w:link w:val="FooterChar"/>
    <w:rsid w:val="00EA54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5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F1B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1B58"/>
    <w:pPr>
      <w:keepNext/>
      <w:outlineLvl w:val="0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uiPriority w:val="9"/>
    <w:rsid w:val="000F1B58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z-TopofForm">
    <w:name w:val="HTML Top of Form"/>
    <w:basedOn w:val="Normal"/>
    <w:link w:val="z-TopofFormChar"/>
    <w:uiPriority w:val="99"/>
    <w:rsid w:val="000F1B58"/>
  </w:style>
  <w:style w:type="character" w:customStyle="1" w:styleId="z-TopofFormChar">
    <w:name w:val="z-Top of Form Char"/>
    <w:link w:val="z-TopofForm"/>
    <w:uiPriority w:val="99"/>
    <w:rsid w:val="000F1B58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F1B5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0F1B58"/>
    <w:rPr>
      <w:rFonts w:ascii="Arial" w:hAnsi="Arial"/>
      <w:vanish/>
      <w:sz w:val="16"/>
      <w:szCs w:val="16"/>
    </w:rPr>
  </w:style>
  <w:style w:type="paragraph" w:styleId="NormalWeb">
    <w:name w:val="Normal (Web)"/>
    <w:basedOn w:val="z-TopofForm"/>
    <w:uiPriority w:val="99"/>
    <w:rsid w:val="000F1B58"/>
  </w:style>
  <w:style w:type="character" w:styleId="HTMLAcronym">
    <w:name w:val="HTML Acronym"/>
    <w:uiPriority w:val="99"/>
    <w:rsid w:val="000F1B58"/>
    <w:rPr>
      <w:b/>
      <w:sz w:val="28"/>
      <w:szCs w:val="20"/>
    </w:rPr>
  </w:style>
  <w:style w:type="paragraph" w:styleId="HTMLAddress">
    <w:name w:val="HTML Address"/>
    <w:basedOn w:val="z-TopofForm"/>
    <w:link w:val="HTMLAddressChar"/>
    <w:uiPriority w:val="99"/>
    <w:rsid w:val="000F1B58"/>
  </w:style>
  <w:style w:type="character" w:customStyle="1" w:styleId="HTMLAddressChar">
    <w:name w:val="HTML Address Char"/>
    <w:link w:val="HTMLAddress"/>
    <w:uiPriority w:val="99"/>
    <w:semiHidden/>
    <w:rsid w:val="000F1B58"/>
    <w:rPr>
      <w:i/>
      <w:iCs/>
    </w:rPr>
  </w:style>
  <w:style w:type="character" w:styleId="HTMLCite">
    <w:name w:val="HTML Cite"/>
    <w:uiPriority w:val="99"/>
    <w:rsid w:val="000F1B58"/>
    <w:rPr>
      <w:i/>
      <w:szCs w:val="20"/>
    </w:rPr>
  </w:style>
  <w:style w:type="character" w:styleId="HTMLCode">
    <w:name w:val="HTML Code"/>
    <w:uiPriority w:val="99"/>
    <w:rsid w:val="000F1B58"/>
    <w:rPr>
      <w:sz w:val="20"/>
      <w:szCs w:val="20"/>
    </w:rPr>
  </w:style>
  <w:style w:type="character" w:styleId="HTMLDefinition">
    <w:name w:val="HTML Definition"/>
    <w:uiPriority w:val="99"/>
    <w:rsid w:val="000F1B58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0F1B58"/>
    <w:pPr>
      <w:ind w:left="1260" w:hanging="12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1B58"/>
  </w:style>
  <w:style w:type="paragraph" w:styleId="BodyTextIndent2">
    <w:name w:val="Body Text Indent 2"/>
    <w:basedOn w:val="Normal"/>
    <w:link w:val="BodyTextIndent2Char"/>
    <w:uiPriority w:val="99"/>
    <w:rsid w:val="000F1B58"/>
    <w:pPr>
      <w:ind w:left="12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1B58"/>
  </w:style>
  <w:style w:type="character" w:styleId="LineNumber">
    <w:name w:val="line number"/>
    <w:uiPriority w:val="99"/>
    <w:rsid w:val="000F1B5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A54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453"/>
  </w:style>
  <w:style w:type="paragraph" w:styleId="Footer">
    <w:name w:val="footer"/>
    <w:basedOn w:val="Normal"/>
    <w:link w:val="FooterChar"/>
    <w:rsid w:val="00EA54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5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Book%20Pro:Users:adamjacobi:Library:Application%20Support:Microsoft:Office:User%20Templates:My%20Templates:Natl_Legis_Bi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Natl_Legis_Bill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Resolution to Amend the Constitution</vt:lpstr>
    </vt:vector>
  </TitlesOfParts>
  <Manager>adam.jacobi@nationalforensicleague.org</Manager>
  <Company>National Forensic League</Company>
  <LinksUpToDate>false</LinksUpToDate>
  <CharactersWithSpaces>497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Resolution to Amend the Constitution</dc:title>
  <dc:subject>Legislation</dc:subject>
  <dc:creator>Adam Jacobi</dc:creator>
  <cp:keywords>congress, legislation, bill, law</cp:keywords>
  <cp:lastModifiedBy>Samuel Martineau</cp:lastModifiedBy>
  <cp:revision>2</cp:revision>
  <cp:lastPrinted>2005-02-04T19:36:00Z</cp:lastPrinted>
  <dcterms:created xsi:type="dcterms:W3CDTF">2014-08-26T14:30:00Z</dcterms:created>
  <dcterms:modified xsi:type="dcterms:W3CDTF">2014-08-26T14:30:00Z</dcterms:modified>
  <cp:category>Congressional Debate</cp:category>
</cp:coreProperties>
</file>